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2045F7" w:rsidRPr="002045F7">
        <w:rPr>
          <w:rFonts w:ascii="Times New Roman" w:hAnsi="Times New Roman"/>
          <w:b/>
          <w:sz w:val="22"/>
          <w:szCs w:val="22"/>
          <w:lang w:val="en-GB"/>
        </w:rPr>
        <w:t>Specialized sewer breaking vehicle</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90327A" w:rsidRPr="0090327A">
        <w:rPr>
          <w:rFonts w:ascii="Times New Roman" w:hAnsi="Times New Roman"/>
          <w:b/>
          <w:sz w:val="22"/>
          <w:lang w:val="en-GB"/>
        </w:rPr>
        <w:t>RORS00239/Municipality of Golubac/TD</w:t>
      </w:r>
      <w:r w:rsidR="002045F7">
        <w:rPr>
          <w:rFonts w:ascii="Times New Roman" w:hAnsi="Times New Roman"/>
          <w:b/>
          <w:sz w:val="22"/>
          <w:lang w:val="en-GB"/>
        </w:rPr>
        <w:t>5</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F912B0">
        <w:tc>
          <w:tcPr>
            <w:tcW w:w="1134" w:type="dxa"/>
          </w:tcPr>
          <w:p w:rsidR="00301346" w:rsidRPr="00034B1D" w:rsidRDefault="00301346" w:rsidP="00787FA3">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90327A" w:rsidRPr="001A35E9" w:rsidRDefault="00696641" w:rsidP="0090327A">
            <w:pPr>
              <w:rPr>
                <w:rFonts w:ascii="Times New Roman" w:hAnsi="Times New Roman"/>
                <w:b/>
                <w:sz w:val="22"/>
                <w:szCs w:val="22"/>
                <w:lang w:val="en-GB"/>
              </w:rPr>
            </w:pPr>
            <w:r w:rsidRPr="002045F7">
              <w:rPr>
                <w:rFonts w:ascii="Times New Roman" w:hAnsi="Times New Roman"/>
                <w:b/>
                <w:sz w:val="22"/>
                <w:szCs w:val="22"/>
                <w:lang w:val="en-GB"/>
              </w:rPr>
              <w:t>Specialized sewer breaking vehicle</w:t>
            </w:r>
            <w:r w:rsidR="0090327A" w:rsidRPr="001A35E9">
              <w:rPr>
                <w:rFonts w:ascii="Times New Roman" w:hAnsi="Times New Roman"/>
                <w:sz w:val="22"/>
                <w:szCs w:val="22"/>
                <w:lang w:val="en-GB"/>
              </w:rPr>
              <w:t>: 1 piece</w:t>
            </w:r>
          </w:p>
          <w:p w:rsidR="001A35E9" w:rsidRPr="001A35E9" w:rsidRDefault="001A35E9" w:rsidP="001A35E9">
            <w:pPr>
              <w:spacing w:before="76"/>
              <w:ind w:right="108"/>
              <w:rPr>
                <w:rFonts w:ascii="Roboto" w:hAnsi="Roboto" w:cs="Arial"/>
                <w:b/>
                <w:bCs/>
                <w:u w:val="single"/>
                <w:lang w:val="en-GB"/>
              </w:rPr>
            </w:pPr>
            <w:r w:rsidRPr="001A35E9">
              <w:rPr>
                <w:rFonts w:ascii="Roboto" w:hAnsi="Roboto" w:cs="Arial"/>
                <w:b/>
                <w:bCs/>
                <w:u w:val="single"/>
                <w:lang w:val="en-GB"/>
              </w:rPr>
              <w:t>Technical characteristics of the chassis: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Permissible total weight: maximum 7200 kg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Wheelbase: maximum 3800 mm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Front steering axle, load capacity: minimum 2,700 kg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Rear drive axle, dual wheels, load capacity: minimum 5,300 kg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Rear drive 4x2</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Chassis: "C" profile - truck chassis, minimum chassis profile thickness 5 mm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Front overhang: maximum 1060 mm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Diesel engine must meet at least EEC/EC Euro 6 standards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Engine displacement from 2900 to 3000 ccm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Engine power: minimum 125 kW</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Torque: minimum 430 Nm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Radiator protection from the bottom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lastRenderedPageBreak/>
              <w:t>Manual transmission minimum, 6 forward gears and 1 reverse gear</w:t>
            </w:r>
          </w:p>
          <w:p w:rsidR="00550A27" w:rsidRPr="00550A27" w:rsidRDefault="000A0AB5" w:rsidP="00550A27">
            <w:pPr>
              <w:pStyle w:val="BodyText"/>
              <w:numPr>
                <w:ilvl w:val="0"/>
                <w:numId w:val="21"/>
              </w:numPr>
              <w:ind w:right="108"/>
              <w:rPr>
                <w:rFonts w:ascii="Roboto" w:hAnsi="Roboto" w:cs="Arial"/>
                <w:sz w:val="18"/>
                <w:szCs w:val="18"/>
                <w:lang w:val="en-GB"/>
              </w:rPr>
            </w:pPr>
            <w:r>
              <w:rPr>
                <w:rFonts w:ascii="Roboto" w:hAnsi="Roboto" w:cs="Arial"/>
                <w:sz w:val="18"/>
                <w:szCs w:val="18"/>
                <w:lang w:val="en-GB"/>
              </w:rPr>
              <w:t>P</w:t>
            </w:r>
            <w:r w:rsidRPr="00550A27">
              <w:rPr>
                <w:rFonts w:ascii="Roboto" w:hAnsi="Roboto" w:cs="Arial"/>
                <w:sz w:val="18"/>
                <w:szCs w:val="18"/>
                <w:lang w:val="en-GB"/>
              </w:rPr>
              <w:t xml:space="preserve">ower </w:t>
            </w:r>
            <w:r>
              <w:rPr>
                <w:rFonts w:ascii="Roboto" w:hAnsi="Roboto" w:cs="Arial"/>
                <w:sz w:val="18"/>
                <w:szCs w:val="18"/>
                <w:lang w:val="en-GB"/>
              </w:rPr>
              <w:t>drive/outlet</w:t>
            </w:r>
            <w:r w:rsidRPr="00550A27">
              <w:rPr>
                <w:rFonts w:ascii="Roboto" w:hAnsi="Roboto" w:cs="Arial"/>
                <w:sz w:val="18"/>
                <w:szCs w:val="18"/>
                <w:lang w:val="en-GB"/>
              </w:rPr>
              <w:t xml:space="preserve"> </w:t>
            </w:r>
            <w:r>
              <w:rPr>
                <w:rFonts w:ascii="Roboto" w:hAnsi="Roboto" w:cs="Arial"/>
                <w:sz w:val="18"/>
                <w:szCs w:val="18"/>
                <w:lang w:val="en-GB"/>
              </w:rPr>
              <w:t>from t</w:t>
            </w:r>
            <w:r w:rsidR="00550A27" w:rsidRPr="00550A27">
              <w:rPr>
                <w:rFonts w:ascii="Roboto" w:hAnsi="Roboto" w:cs="Arial"/>
                <w:sz w:val="18"/>
                <w:szCs w:val="18"/>
                <w:lang w:val="en-GB"/>
              </w:rPr>
              <w:t>ransmission in line with the requirements of the superstructure</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Front and rear disc brakes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Anti-lock braking system (ABS)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Anti-skid regulation (ASR)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Electronic stability control (ESP)</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Forward collision warning system and advanced emergency braking system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Emergency lane keeping system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Hill-start assist system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Drowsy driver warning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Speed ​​control and traffic sign recognition system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Forward-facing radar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Parking brake on the rear axle, mechanical control</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Electric power steering, adjustable for tilt and height</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System voltage 12 V</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lastRenderedPageBreak/>
              <w:t>Alternator minimum 200 A</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Battery minimum 100 Ah (12 V)</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Audible signal when moving back</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Semi-extended cabin, white or equivalent</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Rear window on the cabin glass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Maximum number of seats 1+2</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Airbag for driver and passenger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All seats with headrests and seat belts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Audible signal for unfastened seat belt for driver and passenger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Electric windows for front doors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Vehicle keys - coded, in minimum 2 copies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Remote central locking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Main rearview mirrors heated and electrically adjustable</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Digital instrument panel with a minimum 10-inch screen</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Factory radio with a minimum 7-inch screen</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Digital tachograph for two drivers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lastRenderedPageBreak/>
              <w:t>Connection point for forced towing of the vehicle forward</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FMS connector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Automatic daytime running lights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Fog lights, front</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Air conditioning</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Cruise control</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Tires 225/75R16 (6+1 spare)</w:t>
            </w:r>
            <w:r>
              <w:rPr>
                <w:rFonts w:ascii="Roboto" w:hAnsi="Roboto" w:cs="Arial"/>
                <w:sz w:val="18"/>
                <w:szCs w:val="18"/>
                <w:lang w:val="en-GB"/>
              </w:rPr>
              <w:t xml:space="preserve"> or larger</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Spare wheel of standard dimensions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Tire pressure monitoring system</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Fuel tank min. 100 liters</w:t>
            </w:r>
          </w:p>
          <w:p w:rsidR="00550A27" w:rsidRPr="00550A27" w:rsidRDefault="00550A27" w:rsidP="00550A27">
            <w:pPr>
              <w:pStyle w:val="BodyText"/>
              <w:numPr>
                <w:ilvl w:val="0"/>
                <w:numId w:val="21"/>
              </w:numPr>
              <w:ind w:right="108"/>
              <w:rPr>
                <w:rFonts w:ascii="Roboto" w:hAnsi="Roboto" w:cs="Arial"/>
                <w:sz w:val="18"/>
                <w:szCs w:val="18"/>
                <w:lang w:val="en-GB"/>
              </w:rPr>
            </w:pPr>
            <w:r w:rsidRPr="00550A27">
              <w:rPr>
                <w:rFonts w:ascii="Roboto" w:hAnsi="Roboto" w:cs="Arial"/>
                <w:sz w:val="18"/>
                <w:szCs w:val="18"/>
                <w:lang w:val="en-GB"/>
              </w:rPr>
              <w:t xml:space="preserve">Minimum vehicle equipment: equipment in accordance with </w:t>
            </w:r>
            <w:r>
              <w:rPr>
                <w:rFonts w:ascii="Roboto" w:hAnsi="Roboto" w:cs="Arial"/>
                <w:sz w:val="18"/>
                <w:szCs w:val="18"/>
                <w:lang w:val="en-GB"/>
              </w:rPr>
              <w:t>Serbian Traffic Law</w:t>
            </w:r>
            <w:r w:rsidRPr="00550A27">
              <w:rPr>
                <w:rFonts w:ascii="Roboto" w:hAnsi="Roboto" w:cs="Arial"/>
                <w:sz w:val="18"/>
                <w:szCs w:val="18"/>
                <w:lang w:val="en-GB"/>
              </w:rPr>
              <w:t xml:space="preserve"> (first aid kit, spare bulb set, triangle, PP apparatus – S2, fluorescent vest, hydraulic jack of min. 2 t)</w:t>
            </w:r>
            <w:r w:rsidR="000A0AB5">
              <w:rPr>
                <w:rFonts w:ascii="Roboto" w:hAnsi="Roboto" w:cs="Arial"/>
                <w:sz w:val="18"/>
                <w:szCs w:val="18"/>
                <w:lang w:val="en-GB"/>
              </w:rPr>
              <w:t xml:space="preserve"> and other if obligatory by law.</w:t>
            </w:r>
          </w:p>
          <w:p w:rsidR="001A35E9" w:rsidRPr="001A35E9"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Wheel chocks – 2 pieces</w:t>
            </w:r>
          </w:p>
          <w:p w:rsidR="001A35E9" w:rsidRPr="001A35E9" w:rsidRDefault="001A35E9" w:rsidP="001A35E9">
            <w:pPr>
              <w:pStyle w:val="BodyText"/>
              <w:spacing w:before="5"/>
              <w:ind w:right="108"/>
              <w:rPr>
                <w:rFonts w:ascii="Roboto" w:hAnsi="Roboto" w:cs="Arial"/>
                <w:sz w:val="18"/>
                <w:szCs w:val="18"/>
                <w:lang w:val="en-GB"/>
              </w:rPr>
            </w:pPr>
          </w:p>
          <w:p w:rsidR="000A0AB5" w:rsidRDefault="000A0AB5" w:rsidP="001A35E9">
            <w:pPr>
              <w:rPr>
                <w:rFonts w:ascii="Roboto" w:hAnsi="Roboto" w:cs="Arial"/>
                <w:b/>
                <w:bCs/>
                <w:u w:val="single"/>
                <w:lang w:val="en-GB"/>
              </w:rPr>
            </w:pPr>
          </w:p>
          <w:p w:rsidR="000A0AB5" w:rsidRDefault="000A0AB5" w:rsidP="001A35E9">
            <w:pPr>
              <w:rPr>
                <w:rFonts w:ascii="Roboto" w:hAnsi="Roboto" w:cs="Arial"/>
                <w:b/>
                <w:bCs/>
                <w:u w:val="single"/>
                <w:lang w:val="en-GB"/>
              </w:rPr>
            </w:pPr>
          </w:p>
          <w:p w:rsidR="001A35E9" w:rsidRPr="001A35E9" w:rsidRDefault="001A35E9" w:rsidP="001A35E9">
            <w:pPr>
              <w:rPr>
                <w:rFonts w:ascii="Roboto" w:hAnsi="Roboto" w:cs="Arial"/>
                <w:b/>
                <w:bCs/>
                <w:u w:val="single"/>
                <w:lang w:val="en-GB"/>
              </w:rPr>
            </w:pPr>
            <w:r w:rsidRPr="001A35E9">
              <w:rPr>
                <w:rFonts w:ascii="Roboto" w:hAnsi="Roboto" w:cs="Arial"/>
                <w:b/>
                <w:bCs/>
                <w:u w:val="single"/>
                <w:lang w:val="en-GB"/>
              </w:rPr>
              <w:lastRenderedPageBreak/>
              <w:t xml:space="preserve">Technical characteristics of the </w:t>
            </w:r>
            <w:r w:rsidR="00550A27">
              <w:rPr>
                <w:rFonts w:ascii="Roboto" w:hAnsi="Roboto" w:cs="Arial"/>
                <w:b/>
                <w:bCs/>
                <w:u w:val="single"/>
                <w:lang w:val="en-GB"/>
              </w:rPr>
              <w:t>superstructure</w:t>
            </w:r>
            <w:r w:rsidRPr="001A35E9">
              <w:rPr>
                <w:rFonts w:ascii="Roboto" w:hAnsi="Roboto" w:cs="Arial"/>
                <w:b/>
                <w:bCs/>
                <w:u w:val="single"/>
                <w:lang w:val="en-GB"/>
              </w:rPr>
              <w:t>:</w:t>
            </w:r>
          </w:p>
          <w:p w:rsidR="001A35E9" w:rsidRPr="001A35E9" w:rsidRDefault="001A35E9" w:rsidP="001A35E9">
            <w:pPr>
              <w:rPr>
                <w:rFonts w:ascii="Roboto" w:hAnsi="Roboto" w:cs="Arial"/>
                <w:u w:val="single"/>
                <w:lang w:val="en-GB"/>
              </w:rPr>
            </w:pPr>
          </w:p>
          <w:p w:rsidR="00550A27" w:rsidRPr="00550A27" w:rsidRDefault="00550A27" w:rsidP="00550A27">
            <w:pPr>
              <w:pStyle w:val="BodyText"/>
              <w:numPr>
                <w:ilvl w:val="0"/>
                <w:numId w:val="21"/>
              </w:numPr>
              <w:spacing w:before="5"/>
              <w:ind w:right="108"/>
              <w:rPr>
                <w:rFonts w:ascii="Roboto" w:hAnsi="Roboto" w:cs="Arial"/>
                <w:sz w:val="18"/>
                <w:szCs w:val="18"/>
                <w:lang w:val="en-GB"/>
              </w:rPr>
            </w:pPr>
            <w:r>
              <w:rPr>
                <w:rFonts w:ascii="Roboto" w:hAnsi="Roboto" w:cs="Arial"/>
                <w:sz w:val="18"/>
                <w:szCs w:val="18"/>
                <w:lang w:val="en-GB"/>
              </w:rPr>
              <w:t>Superstructure</w:t>
            </w:r>
            <w:r w:rsidRPr="00550A27">
              <w:rPr>
                <w:rFonts w:ascii="Roboto" w:hAnsi="Roboto" w:cs="Arial"/>
                <w:sz w:val="18"/>
                <w:szCs w:val="18"/>
                <w:lang w:val="en-GB"/>
              </w:rPr>
              <w:t xml:space="preserve"> new and unused</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Tank</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Cylindrical tank.</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Tank made of high-quality sheet metal ST52-3 or equivalent.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Tank sheet thickness minimum 5 mm</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Tank capacity min. 3500 liters divided into two parts</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Front part with a volume of min. 2,000 liters for clean water</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Rear part min 1,500 liters for sludge and sewage content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E</w:t>
            </w:r>
            <w:r w:rsidRPr="00550A27">
              <w:rPr>
                <w:rFonts w:ascii="Roboto" w:hAnsi="Roboto" w:cs="Arial"/>
                <w:sz w:val="18"/>
                <w:szCs w:val="18"/>
                <w:lang w:val="en-GB"/>
              </w:rPr>
              <w:t xml:space="preserve">ntire tank </w:t>
            </w:r>
            <w:r w:rsidR="006774BD">
              <w:rPr>
                <w:rFonts w:ascii="Roboto" w:hAnsi="Roboto" w:cs="Arial"/>
                <w:sz w:val="18"/>
                <w:szCs w:val="18"/>
                <w:lang w:val="en-GB"/>
              </w:rPr>
              <w:t xml:space="preserve">placed </w:t>
            </w:r>
            <w:r w:rsidRPr="00550A27">
              <w:rPr>
                <w:rFonts w:ascii="Roboto" w:hAnsi="Roboto" w:cs="Arial"/>
                <w:sz w:val="18"/>
                <w:szCs w:val="18"/>
                <w:lang w:val="en-GB"/>
              </w:rPr>
              <w:t>at an angle of 3° in relation to the chassis</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On the upper part of the tank of the fecal part, install</w:t>
            </w:r>
            <w:r w:rsidR="006774BD">
              <w:rPr>
                <w:rFonts w:ascii="Roboto" w:hAnsi="Roboto" w:cs="Arial"/>
                <w:sz w:val="18"/>
                <w:szCs w:val="18"/>
                <w:lang w:val="en-GB"/>
              </w:rPr>
              <w:t>ed</w:t>
            </w:r>
            <w:r w:rsidRPr="00550A27">
              <w:rPr>
                <w:rFonts w:ascii="Roboto" w:hAnsi="Roboto" w:cs="Arial"/>
                <w:sz w:val="18"/>
                <w:szCs w:val="18"/>
                <w:lang w:val="en-GB"/>
              </w:rPr>
              <w:t xml:space="preserve"> a revision opening min. diameter Ø 500mm</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-At the back of the tank, </w:t>
            </w:r>
            <w:r w:rsidR="006774BD">
              <w:rPr>
                <w:rFonts w:ascii="Roboto" w:hAnsi="Roboto" w:cs="Arial"/>
                <w:sz w:val="18"/>
                <w:szCs w:val="18"/>
                <w:lang w:val="en-GB"/>
              </w:rPr>
              <w:t>installed</w:t>
            </w:r>
            <w:r w:rsidRPr="00550A27">
              <w:rPr>
                <w:rFonts w:ascii="Roboto" w:hAnsi="Roboto" w:cs="Arial"/>
                <w:sz w:val="18"/>
                <w:szCs w:val="18"/>
                <w:lang w:val="en-GB"/>
              </w:rPr>
              <w:t xml:space="preserve"> door for cleaning sediment with a diameter of min.Ø</w:t>
            </w:r>
            <w:r>
              <w:rPr>
                <w:rFonts w:ascii="Roboto" w:hAnsi="Roboto" w:cs="Arial"/>
                <w:sz w:val="18"/>
                <w:szCs w:val="18"/>
                <w:lang w:val="en-GB"/>
              </w:rPr>
              <w:t xml:space="preserve"> </w:t>
            </w:r>
            <w:r w:rsidRPr="00550A27">
              <w:rPr>
                <w:rFonts w:ascii="Roboto" w:hAnsi="Roboto" w:cs="Arial"/>
                <w:sz w:val="18"/>
                <w:szCs w:val="18"/>
                <w:lang w:val="en-GB"/>
              </w:rPr>
              <w:t>500mm</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w:t>
            </w:r>
            <w:r w:rsidR="006774BD">
              <w:rPr>
                <w:rFonts w:ascii="Roboto" w:hAnsi="Roboto" w:cs="Arial"/>
                <w:sz w:val="18"/>
                <w:szCs w:val="18"/>
                <w:lang w:val="en-GB"/>
              </w:rPr>
              <w:t>O</w:t>
            </w:r>
            <w:r w:rsidRPr="00550A27">
              <w:rPr>
                <w:rFonts w:ascii="Roboto" w:hAnsi="Roboto" w:cs="Arial"/>
                <w:sz w:val="18"/>
                <w:szCs w:val="18"/>
                <w:lang w:val="en-GB"/>
              </w:rPr>
              <w:t xml:space="preserve">pening for suction and discharge of pulpy material </w:t>
            </w:r>
            <w:r w:rsidR="006774BD">
              <w:rPr>
                <w:rFonts w:ascii="Roboto" w:hAnsi="Roboto" w:cs="Arial"/>
                <w:sz w:val="18"/>
                <w:szCs w:val="18"/>
                <w:lang w:val="en-GB"/>
              </w:rPr>
              <w:t xml:space="preserve">equipped </w:t>
            </w:r>
            <w:r w:rsidRPr="00550A27">
              <w:rPr>
                <w:rFonts w:ascii="Roboto" w:hAnsi="Roboto" w:cs="Arial"/>
                <w:sz w:val="18"/>
                <w:szCs w:val="18"/>
                <w:lang w:val="en-GB"/>
              </w:rPr>
              <w:t>with a ball valve min. DN80 – on the cleaning door</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Protect</w:t>
            </w:r>
            <w:r w:rsidR="006774BD">
              <w:rPr>
                <w:rFonts w:ascii="Roboto" w:hAnsi="Roboto" w:cs="Arial"/>
                <w:sz w:val="18"/>
                <w:szCs w:val="18"/>
                <w:lang w:val="en-GB"/>
              </w:rPr>
              <w:t>ion</w:t>
            </w:r>
            <w:r w:rsidRPr="00550A27">
              <w:rPr>
                <w:rFonts w:ascii="Roboto" w:hAnsi="Roboto" w:cs="Arial"/>
                <w:sz w:val="18"/>
                <w:szCs w:val="18"/>
                <w:lang w:val="en-GB"/>
              </w:rPr>
              <w:t xml:space="preserve"> the inside of the tank with an anti-corrosion coating</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B</w:t>
            </w:r>
            <w:r w:rsidRPr="00550A27">
              <w:rPr>
                <w:rFonts w:ascii="Roboto" w:hAnsi="Roboto" w:cs="Arial"/>
                <w:sz w:val="18"/>
                <w:szCs w:val="18"/>
                <w:lang w:val="en-GB"/>
              </w:rPr>
              <w:t xml:space="preserve">reakwaters in the tank </w:t>
            </w:r>
            <w:r w:rsidR="006774BD">
              <w:rPr>
                <w:rFonts w:ascii="Roboto" w:hAnsi="Roboto" w:cs="Arial"/>
                <w:sz w:val="18"/>
                <w:szCs w:val="18"/>
                <w:lang w:val="en-GB"/>
              </w:rPr>
              <w:t xml:space="preserve">mounted </w:t>
            </w:r>
            <w:r w:rsidRPr="00550A27">
              <w:rPr>
                <w:rFonts w:ascii="Roboto" w:hAnsi="Roboto" w:cs="Arial"/>
                <w:sz w:val="18"/>
                <w:szCs w:val="18"/>
                <w:lang w:val="en-GB"/>
              </w:rPr>
              <w:t xml:space="preserve">that prevent </w:t>
            </w:r>
            <w:r w:rsidRPr="00550A27">
              <w:rPr>
                <w:rFonts w:ascii="Roboto" w:hAnsi="Roboto" w:cs="Arial"/>
                <w:sz w:val="18"/>
                <w:szCs w:val="18"/>
                <w:lang w:val="en-GB"/>
              </w:rPr>
              <w:lastRenderedPageBreak/>
              <w:t>water ripples during transport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The auxiliary frame made of U profile and according to the instructions of the chassis/undercarriage manufacturer</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All external steel surfaces of the tank and auxiliary chassis sandblasted, thoroughly painted and finally varnished.</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In the part where there is clean water, an overflow pipe for venting min 2"</w:t>
            </w:r>
            <w:r w:rsidR="006774BD">
              <w:rPr>
                <w:rFonts w:ascii="Roboto" w:hAnsi="Roboto" w:cs="Arial"/>
                <w:sz w:val="18"/>
                <w:szCs w:val="18"/>
                <w:lang w:val="en-GB"/>
              </w:rPr>
              <w:t xml:space="preserve"> installed</w:t>
            </w:r>
            <w:r w:rsidRPr="00550A27">
              <w:rPr>
                <w:rFonts w:ascii="Roboto" w:hAnsi="Roboto" w:cs="Arial"/>
                <w:sz w:val="18"/>
                <w:szCs w:val="18"/>
                <w:lang w:val="en-GB"/>
              </w:rPr>
              <w: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V</w:t>
            </w:r>
            <w:r w:rsidRPr="00550A27">
              <w:rPr>
                <w:rFonts w:ascii="Roboto" w:hAnsi="Roboto" w:cs="Arial"/>
                <w:sz w:val="18"/>
                <w:szCs w:val="18"/>
                <w:lang w:val="en-GB"/>
              </w:rPr>
              <w:t>isual control of the liquid level</w:t>
            </w:r>
            <w:r w:rsidR="006774BD">
              <w:rPr>
                <w:rFonts w:ascii="Roboto" w:hAnsi="Roboto" w:cs="Arial"/>
                <w:sz w:val="18"/>
                <w:szCs w:val="18"/>
                <w:lang w:val="en-GB"/>
              </w:rPr>
              <w:t xml:space="preserve"> installed</w:t>
            </w:r>
            <w:r w:rsidRPr="00550A27">
              <w:rPr>
                <w:rFonts w:ascii="Roboto" w:hAnsi="Roboto" w:cs="Arial"/>
                <w:sz w:val="18"/>
                <w:szCs w:val="18"/>
                <w:lang w:val="en-GB"/>
              </w:rPr>
              <w: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T</w:t>
            </w:r>
            <w:r w:rsidRPr="00550A27">
              <w:rPr>
                <w:rFonts w:ascii="Roboto" w:hAnsi="Roboto" w:cs="Arial"/>
                <w:sz w:val="18"/>
                <w:szCs w:val="18"/>
                <w:lang w:val="en-GB"/>
              </w:rPr>
              <w:t xml:space="preserve">ank </w:t>
            </w:r>
            <w:r w:rsidR="006774BD">
              <w:rPr>
                <w:rFonts w:ascii="Roboto" w:hAnsi="Roboto" w:cs="Arial"/>
                <w:sz w:val="18"/>
                <w:szCs w:val="18"/>
                <w:lang w:val="en-GB"/>
              </w:rPr>
              <w:t>can be</w:t>
            </w:r>
            <w:r w:rsidRPr="00550A27">
              <w:rPr>
                <w:rFonts w:ascii="Roboto" w:hAnsi="Roboto" w:cs="Arial"/>
                <w:sz w:val="18"/>
                <w:szCs w:val="18"/>
                <w:lang w:val="en-GB"/>
              </w:rPr>
              <w:t xml:space="preserve"> filled with clean water through a special hydrant coupling located in the middle of the tank, min. type C, DN 52.</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Automatic switch-off of the pump when the water runs out</w:t>
            </w:r>
            <w:r w:rsidR="006774BD">
              <w:rPr>
                <w:rFonts w:ascii="Roboto" w:hAnsi="Roboto" w:cs="Arial"/>
                <w:sz w:val="18"/>
                <w:szCs w:val="18"/>
                <w:lang w:val="en-GB"/>
              </w:rPr>
              <w:t xml:space="preserve"> installed</w:t>
            </w:r>
            <w:r w:rsidRPr="00550A27">
              <w:rPr>
                <w:rFonts w:ascii="Roboto" w:hAnsi="Roboto" w:cs="Arial"/>
                <w:sz w:val="18"/>
                <w:szCs w:val="18"/>
                <w:lang w:val="en-GB"/>
              </w:rPr>
              <w: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W</w:t>
            </w:r>
            <w:r w:rsidRPr="00550A27">
              <w:rPr>
                <w:rFonts w:ascii="Roboto" w:hAnsi="Roboto" w:cs="Arial"/>
                <w:sz w:val="18"/>
                <w:szCs w:val="18"/>
                <w:lang w:val="en-GB"/>
              </w:rPr>
              <w:t>arning orange rotating light on the rear of the vehicle</w:t>
            </w:r>
            <w:r w:rsidR="006774BD">
              <w:rPr>
                <w:rFonts w:ascii="Roboto" w:hAnsi="Roboto" w:cs="Arial"/>
                <w:sz w:val="18"/>
                <w:szCs w:val="18"/>
                <w:lang w:val="en-GB"/>
              </w:rPr>
              <w:t xml:space="preserve"> installed</w:t>
            </w:r>
            <w:r w:rsidRPr="00550A27">
              <w:rPr>
                <w:rFonts w:ascii="Roboto" w:hAnsi="Roboto" w:cs="Arial"/>
                <w:sz w:val="18"/>
                <w:szCs w:val="18"/>
                <w:lang w:val="en-GB"/>
              </w:rPr>
              <w:t>.</w:t>
            </w:r>
          </w:p>
          <w:p w:rsidR="00550A27" w:rsidRPr="00550A27" w:rsidRDefault="00550A27" w:rsidP="00550A27">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-On the sides of the tank, boxes for housing equipment</w:t>
            </w:r>
            <w:r w:rsidR="006774BD">
              <w:rPr>
                <w:rFonts w:ascii="Roboto" w:hAnsi="Roboto" w:cs="Arial"/>
                <w:sz w:val="18"/>
                <w:szCs w:val="18"/>
                <w:lang w:val="en-GB"/>
              </w:rPr>
              <w:t xml:space="preserve"> installed</w:t>
            </w:r>
            <w:r w:rsidRPr="00550A27">
              <w:rPr>
                <w:rFonts w:ascii="Roboto" w:hAnsi="Roboto" w:cs="Arial"/>
                <w:sz w:val="18"/>
                <w:szCs w:val="18"/>
                <w:lang w:val="en-GB"/>
              </w:rPr>
              <w:t>.</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VACUUM PUMP:</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Minimum capacity 12,000 l/min</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Air cooling of the vacuum pump</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Maximum vacuum min. 95%,</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Maximum over pressure min. 2 bars.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Vacuum pump drive: hydraulic motor</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The vacuum system consists of the following parts: Ball level limiter, Precipitator, Suction filter, Suction silencer, Safety valve - pressure, Safety valve - vacuum, Exhaust silencer.</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lastRenderedPageBreak/>
              <w:t>HIGH PRESSURE PUMP:</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Minimum pressure 150 bars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Minimum flow 100 lit/min</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Low water level alarm to prevent the pump from running dry</w:t>
            </w:r>
          </w:p>
          <w:p w:rsidR="00550A27" w:rsidRPr="00550A27" w:rsidRDefault="006774BD" w:rsidP="006774BD">
            <w:pPr>
              <w:pStyle w:val="BodyText"/>
              <w:spacing w:before="5"/>
              <w:ind w:left="885" w:right="108"/>
              <w:rPr>
                <w:rFonts w:ascii="Roboto" w:hAnsi="Roboto" w:cs="Arial"/>
                <w:sz w:val="18"/>
                <w:szCs w:val="18"/>
                <w:lang w:val="en-GB"/>
              </w:rPr>
            </w:pPr>
            <w:r>
              <w:rPr>
                <w:rFonts w:ascii="Roboto" w:hAnsi="Roboto" w:cs="Arial"/>
                <w:sz w:val="18"/>
                <w:szCs w:val="18"/>
                <w:lang w:val="en-GB"/>
              </w:rPr>
              <w:t>-</w:t>
            </w:r>
            <w:r w:rsidR="00550A27" w:rsidRPr="00550A27">
              <w:rPr>
                <w:rFonts w:ascii="Roboto" w:hAnsi="Roboto" w:cs="Arial"/>
                <w:sz w:val="18"/>
                <w:szCs w:val="18"/>
                <w:lang w:val="en-GB"/>
              </w:rPr>
              <w:t>Water filter in front of the pump</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High-pressure glycerin pressure gauge, resistant to freezing</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Rear hose reel with hose diameter 3/4", length min. 80 m, maximum working pressure min. 250 bar, hydraulic winding.</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H</w:t>
            </w:r>
            <w:r w:rsidRPr="00550A27">
              <w:rPr>
                <w:rFonts w:ascii="Roboto" w:hAnsi="Roboto" w:cs="Arial"/>
                <w:sz w:val="18"/>
                <w:szCs w:val="18"/>
                <w:lang w:val="en-GB"/>
              </w:rPr>
              <w:t xml:space="preserve">igh-pressure pump </w:t>
            </w:r>
            <w:r w:rsidR="006774BD">
              <w:rPr>
                <w:rFonts w:ascii="Roboto" w:hAnsi="Roboto" w:cs="Arial"/>
                <w:sz w:val="18"/>
                <w:szCs w:val="18"/>
                <w:lang w:val="en-GB"/>
              </w:rPr>
              <w:t xml:space="preserve">equipped </w:t>
            </w:r>
            <w:r w:rsidRPr="00550A27">
              <w:rPr>
                <w:rFonts w:ascii="Roboto" w:hAnsi="Roboto" w:cs="Arial"/>
                <w:sz w:val="18"/>
                <w:szCs w:val="18"/>
                <w:lang w:val="en-GB"/>
              </w:rPr>
              <w:t>with a suction filter, safety valve and operating valve.</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w:t>
            </w:r>
            <w:r w:rsidR="006774BD">
              <w:rPr>
                <w:rFonts w:ascii="Roboto" w:hAnsi="Roboto" w:cs="Arial"/>
                <w:sz w:val="18"/>
                <w:szCs w:val="18"/>
                <w:lang w:val="en-GB"/>
              </w:rPr>
              <w:t>R</w:t>
            </w:r>
            <w:r w:rsidRPr="00550A27">
              <w:rPr>
                <w:rFonts w:ascii="Roboto" w:hAnsi="Roboto" w:cs="Arial"/>
                <w:sz w:val="18"/>
                <w:szCs w:val="18"/>
                <w:lang w:val="en-GB"/>
              </w:rPr>
              <w:t>ecirculation water heating system</w:t>
            </w:r>
            <w:r w:rsidR="006774BD">
              <w:rPr>
                <w:rFonts w:ascii="Roboto" w:hAnsi="Roboto" w:cs="Arial"/>
                <w:sz w:val="18"/>
                <w:szCs w:val="18"/>
                <w:lang w:val="en-GB"/>
              </w:rPr>
              <w:t xml:space="preserve"> installed</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COMMANDS IN THE CABIN:</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Turning on the rotating light</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Vacuum pump and high pressure pump operating hours meters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Start-stop for the high pressure pump and for the vacuum pump</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CONTROL BOX REAR RIGHT SIDE:</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The command to turn on the pumps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Alarm light for low water level</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Counter of working hours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Shutdown in case of emergency</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High pressure manometer,</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lastRenderedPageBreak/>
              <w:t>- Switching the high pressure pump on/off</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Switching on/off the vacuum pump</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Minimum water level indicator with audible warning</w:t>
            </w:r>
          </w:p>
          <w:p w:rsidR="00550A27" w:rsidRPr="00550A27" w:rsidRDefault="00550A27" w:rsidP="00550A27">
            <w:pPr>
              <w:pStyle w:val="BodyText"/>
              <w:numPr>
                <w:ilvl w:val="0"/>
                <w:numId w:val="21"/>
              </w:numPr>
              <w:spacing w:before="5"/>
              <w:ind w:right="108"/>
              <w:rPr>
                <w:rFonts w:ascii="Roboto" w:hAnsi="Roboto" w:cs="Arial"/>
                <w:sz w:val="18"/>
                <w:szCs w:val="18"/>
                <w:lang w:val="en-GB"/>
              </w:rPr>
            </w:pPr>
            <w:r w:rsidRPr="00550A27">
              <w:rPr>
                <w:rFonts w:ascii="Roboto" w:hAnsi="Roboto" w:cs="Arial"/>
                <w:sz w:val="18"/>
                <w:szCs w:val="18"/>
                <w:lang w:val="en-GB"/>
              </w:rPr>
              <w:t>EQUIPMENT AND DOCUMENTATION THAT SHOULD BE DELIVERED WITH THE VEHICLE:</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Key for clutches ABC -1 pc</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Hydrant hose for filling the cistern - 1 pc</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Gun with nozzle for washing</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Channel nozzle for general cleaning of concrete pipes ¾"</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-Suction hose DN 80 x3 m - 4 pcs</w:t>
            </w:r>
          </w:p>
          <w:p w:rsidR="00550A27" w:rsidRPr="00550A27"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xml:space="preserve">- Metal extension with coupling 1.5 m- 1 </w:t>
            </w:r>
            <w:r w:rsidR="006C36A4">
              <w:rPr>
                <w:rFonts w:ascii="Roboto" w:hAnsi="Roboto" w:cs="Arial"/>
                <w:sz w:val="18"/>
                <w:szCs w:val="18"/>
                <w:lang w:val="en-GB"/>
              </w:rPr>
              <w:t>pc</w:t>
            </w:r>
            <w:r w:rsidRPr="00550A27">
              <w:rPr>
                <w:rFonts w:ascii="Roboto" w:hAnsi="Roboto" w:cs="Arial"/>
                <w:sz w:val="18"/>
                <w:szCs w:val="18"/>
                <w:lang w:val="en-GB"/>
              </w:rPr>
              <w:t xml:space="preserve"> </w:t>
            </w:r>
          </w:p>
          <w:p w:rsidR="00BE33D4" w:rsidRDefault="00550A27" w:rsidP="006774BD">
            <w:pPr>
              <w:pStyle w:val="BodyText"/>
              <w:spacing w:before="5"/>
              <w:ind w:left="885" w:right="108"/>
              <w:rPr>
                <w:rFonts w:ascii="Roboto" w:hAnsi="Roboto" w:cs="Arial"/>
                <w:sz w:val="18"/>
                <w:szCs w:val="18"/>
                <w:lang w:val="en-GB"/>
              </w:rPr>
            </w:pPr>
            <w:r w:rsidRPr="00550A27">
              <w:rPr>
                <w:rFonts w:ascii="Roboto" w:hAnsi="Roboto" w:cs="Arial"/>
                <w:sz w:val="18"/>
                <w:szCs w:val="18"/>
                <w:lang w:val="en-GB"/>
              </w:rPr>
              <w:t>- When delivering the superstructure, the instructions for maintenance and handling of the superstructure and the catalog of spare parts must be delivered in the Serbian language</w:t>
            </w:r>
          </w:p>
          <w:p w:rsidR="006C36A4" w:rsidRDefault="006C36A4" w:rsidP="006774BD">
            <w:pPr>
              <w:pStyle w:val="BodyText"/>
              <w:spacing w:before="5"/>
              <w:ind w:left="885" w:right="108"/>
              <w:rPr>
                <w:rFonts w:ascii="Roboto" w:hAnsi="Roboto" w:cs="Arial"/>
                <w:sz w:val="18"/>
                <w:szCs w:val="18"/>
                <w:lang w:val="en-GB"/>
              </w:rPr>
            </w:pPr>
          </w:p>
          <w:p w:rsidR="006C36A4" w:rsidRDefault="006C36A4" w:rsidP="006C36A4">
            <w:pPr>
              <w:pStyle w:val="BodyText"/>
              <w:spacing w:before="5"/>
              <w:ind w:left="176" w:right="459"/>
              <w:rPr>
                <w:rFonts w:ascii="Roboto" w:hAnsi="Roboto" w:cs="Arial"/>
                <w:sz w:val="18"/>
                <w:szCs w:val="18"/>
                <w:lang w:val="en-GB"/>
              </w:rPr>
            </w:pPr>
            <w:r>
              <w:rPr>
                <w:rFonts w:ascii="Roboto" w:hAnsi="Roboto" w:cs="Arial"/>
                <w:sz w:val="18"/>
                <w:szCs w:val="18"/>
                <w:lang w:val="en-GB"/>
              </w:rPr>
              <w:t xml:space="preserve">IMPORTANT NOTE </w:t>
            </w:r>
          </w:p>
          <w:p w:rsidR="006C36A4" w:rsidRDefault="006C36A4" w:rsidP="006C36A4">
            <w:pPr>
              <w:pStyle w:val="BodyText"/>
              <w:spacing w:before="5"/>
              <w:ind w:left="176" w:right="459"/>
              <w:rPr>
                <w:rFonts w:ascii="Roboto" w:hAnsi="Roboto" w:cs="Arial"/>
                <w:sz w:val="18"/>
                <w:szCs w:val="18"/>
                <w:lang w:val="en-GB"/>
              </w:rPr>
            </w:pPr>
            <w:r>
              <w:rPr>
                <w:rFonts w:ascii="Roboto" w:hAnsi="Roboto" w:cs="Arial"/>
                <w:sz w:val="18"/>
                <w:szCs w:val="18"/>
                <w:lang w:val="en-GB"/>
              </w:rPr>
              <w:t>With the offer Tenderer should provide also following documents:</w:t>
            </w:r>
          </w:p>
          <w:p w:rsidR="006C36A4" w:rsidRDefault="006C36A4" w:rsidP="00E10CD2">
            <w:pPr>
              <w:pStyle w:val="BodyText"/>
              <w:numPr>
                <w:ilvl w:val="0"/>
                <w:numId w:val="21"/>
              </w:numPr>
              <w:spacing w:before="5"/>
              <w:ind w:right="459"/>
              <w:jc w:val="both"/>
              <w:rPr>
                <w:rFonts w:ascii="Roboto" w:hAnsi="Roboto" w:cs="Arial"/>
                <w:sz w:val="18"/>
                <w:szCs w:val="18"/>
                <w:lang w:val="en-GB"/>
              </w:rPr>
            </w:pPr>
            <w:r w:rsidRPr="006C36A4">
              <w:rPr>
                <w:rFonts w:ascii="Roboto" w:hAnsi="Roboto" w:cs="Arial"/>
                <w:sz w:val="18"/>
                <w:szCs w:val="18"/>
                <w:lang w:val="en-GB"/>
              </w:rPr>
              <w:t>Catalogues, brochures, booklets, manufacturers’ declarations that sufficiently define the supplies being offered, and thus shall enable the Contracting Authority to check the information provided in the technical offer.</w:t>
            </w:r>
          </w:p>
          <w:p w:rsidR="006C36A4" w:rsidRPr="00E10CD2" w:rsidRDefault="006C36A4" w:rsidP="00E10CD2">
            <w:pPr>
              <w:pStyle w:val="BodyText"/>
              <w:numPr>
                <w:ilvl w:val="0"/>
                <w:numId w:val="21"/>
              </w:numPr>
              <w:spacing w:before="5"/>
              <w:ind w:right="459"/>
              <w:jc w:val="both"/>
              <w:rPr>
                <w:rFonts w:ascii="Roboto" w:hAnsi="Roboto" w:cs="Arial"/>
                <w:sz w:val="18"/>
                <w:szCs w:val="18"/>
                <w:lang w:val="en-GB"/>
              </w:rPr>
            </w:pPr>
            <w:r w:rsidRPr="00E10CD2">
              <w:rPr>
                <w:rFonts w:ascii="Roboto" w:hAnsi="Roboto" w:cs="Arial"/>
                <w:sz w:val="18"/>
                <w:szCs w:val="18"/>
                <w:lang w:val="en-GB"/>
              </w:rPr>
              <w:t xml:space="preserve">Technical description of the offered basic </w:t>
            </w:r>
            <w:r w:rsidRPr="00E10CD2">
              <w:rPr>
                <w:rFonts w:ascii="Roboto" w:hAnsi="Roboto" w:cs="Arial"/>
                <w:sz w:val="18"/>
                <w:szCs w:val="18"/>
                <w:lang w:val="en-GB"/>
              </w:rPr>
              <w:lastRenderedPageBreak/>
              <w:t>vehicle issued by the manufacturer or authorized seller</w:t>
            </w:r>
            <w:r w:rsidR="00E10CD2" w:rsidRPr="00E10CD2">
              <w:rPr>
                <w:rFonts w:ascii="Roboto" w:hAnsi="Roboto" w:cs="Arial"/>
                <w:sz w:val="18"/>
                <w:szCs w:val="18"/>
                <w:lang w:val="en-GB"/>
              </w:rPr>
              <w:t>/distributer</w:t>
            </w:r>
            <w:r w:rsidRPr="00E10CD2">
              <w:rPr>
                <w:rFonts w:ascii="Roboto" w:hAnsi="Roboto" w:cs="Arial"/>
                <w:sz w:val="18"/>
                <w:szCs w:val="18"/>
                <w:lang w:val="en-GB"/>
              </w:rPr>
              <w:t xml:space="preserve"> (for the Country from where is Tenderer registered) of the basic vehicle, from which it can be clearly determined that all technical requirements have been fulfilled. The technical description must contain the number of the public procurement procedure, as well as the type and model of the basic vehicle offered.</w:t>
            </w:r>
          </w:p>
          <w:p w:rsidR="00E10CD2" w:rsidRPr="00B60DC7" w:rsidRDefault="00E10CD2" w:rsidP="00E10CD2">
            <w:pPr>
              <w:pStyle w:val="BodyText"/>
              <w:numPr>
                <w:ilvl w:val="0"/>
                <w:numId w:val="21"/>
              </w:numPr>
              <w:spacing w:before="5"/>
              <w:ind w:right="459"/>
              <w:jc w:val="both"/>
              <w:rPr>
                <w:rFonts w:ascii="Times New Roman" w:hAnsi="Times New Roman"/>
                <w:lang w:val="en-GB"/>
              </w:rPr>
            </w:pPr>
            <w:r w:rsidRPr="00E10CD2">
              <w:rPr>
                <w:rFonts w:ascii="Roboto" w:hAnsi="Roboto" w:cs="Arial"/>
                <w:sz w:val="18"/>
                <w:szCs w:val="18"/>
                <w:lang w:val="en-GB"/>
              </w:rPr>
              <w:t xml:space="preserve">Technical description of the offered superstructure, issued by the superstructure manufacturer, from which the </w:t>
            </w:r>
            <w:r w:rsidR="00BB6D1A" w:rsidRPr="00E10CD2">
              <w:rPr>
                <w:rFonts w:ascii="Roboto" w:hAnsi="Roboto" w:cs="Arial"/>
                <w:sz w:val="18"/>
                <w:szCs w:val="18"/>
                <w:lang w:val="en-GB"/>
              </w:rPr>
              <w:t>fulfilment</w:t>
            </w:r>
            <w:r w:rsidRPr="00E10CD2">
              <w:rPr>
                <w:rFonts w:ascii="Roboto" w:hAnsi="Roboto" w:cs="Arial"/>
                <w:sz w:val="18"/>
                <w:szCs w:val="18"/>
                <w:lang w:val="en-GB"/>
              </w:rPr>
              <w:t xml:space="preserve"> of all technical requirements can be clearly determined. The technical description must contain the number of the public procurement procedure, as well as the type and model of the superstructure offered</w:t>
            </w:r>
          </w:p>
          <w:p w:rsidR="00B60DC7" w:rsidRPr="001A35E9" w:rsidRDefault="00B60DC7" w:rsidP="00040317">
            <w:pPr>
              <w:pStyle w:val="BodyText"/>
              <w:numPr>
                <w:ilvl w:val="0"/>
                <w:numId w:val="21"/>
              </w:numPr>
              <w:spacing w:before="5"/>
              <w:ind w:right="459"/>
              <w:jc w:val="both"/>
              <w:rPr>
                <w:rFonts w:ascii="Times New Roman" w:hAnsi="Times New Roman"/>
                <w:lang w:val="en-GB"/>
              </w:rPr>
            </w:pPr>
            <w:r>
              <w:rPr>
                <w:rFonts w:ascii="Roboto" w:hAnsi="Roboto" w:cs="Arial"/>
                <w:sz w:val="18"/>
                <w:szCs w:val="18"/>
                <w:lang w:val="en-GB"/>
              </w:rPr>
              <w:t>Warranty conditions must include location and contact for vehicle servicing provider</w:t>
            </w:r>
            <w:r w:rsidR="00BB6D1A">
              <w:rPr>
                <w:rFonts w:ascii="Roboto" w:hAnsi="Roboto" w:cs="Arial"/>
                <w:sz w:val="18"/>
                <w:szCs w:val="18"/>
                <w:lang w:val="en-GB"/>
              </w:rPr>
              <w:t xml:space="preserve"> including working hours. Servicing provider must be located in Republic of Serbia or if </w:t>
            </w:r>
            <w:r w:rsidR="00040317">
              <w:rPr>
                <w:rFonts w:ascii="Roboto" w:hAnsi="Roboto" w:cs="Arial"/>
                <w:sz w:val="18"/>
                <w:szCs w:val="18"/>
                <w:lang w:val="en-GB"/>
              </w:rPr>
              <w:t xml:space="preserve">it is </w:t>
            </w:r>
            <w:r w:rsidR="00BB6D1A">
              <w:rPr>
                <w:rFonts w:ascii="Roboto" w:hAnsi="Roboto" w:cs="Arial"/>
                <w:sz w:val="18"/>
                <w:szCs w:val="18"/>
                <w:lang w:val="en-GB"/>
              </w:rPr>
              <w:t xml:space="preserve">not it should provide </w:t>
            </w:r>
            <w:r w:rsidR="00040317">
              <w:rPr>
                <w:rFonts w:ascii="Roboto" w:hAnsi="Roboto" w:cs="Arial"/>
                <w:sz w:val="18"/>
                <w:szCs w:val="18"/>
                <w:lang w:val="en-GB"/>
              </w:rPr>
              <w:t xml:space="preserve">feasible means of </w:t>
            </w:r>
            <w:r w:rsidR="00BB6D1A">
              <w:rPr>
                <w:rFonts w:ascii="Roboto" w:hAnsi="Roboto" w:cs="Arial"/>
                <w:sz w:val="18"/>
                <w:szCs w:val="18"/>
                <w:lang w:val="en-GB"/>
              </w:rPr>
              <w:t>servicing</w:t>
            </w:r>
            <w:r w:rsidR="00040317">
              <w:rPr>
                <w:rFonts w:ascii="Roboto" w:hAnsi="Roboto" w:cs="Arial"/>
                <w:sz w:val="18"/>
                <w:szCs w:val="18"/>
                <w:lang w:val="en-GB"/>
              </w:rPr>
              <w:t xml:space="preserve"> for vehicle</w:t>
            </w:r>
            <w:r w:rsidR="00BB6D1A">
              <w:rPr>
                <w:rFonts w:ascii="Roboto" w:hAnsi="Roboto" w:cs="Arial"/>
                <w:sz w:val="18"/>
                <w:szCs w:val="18"/>
                <w:lang w:val="en-GB"/>
              </w:rPr>
              <w:t xml:space="preserve"> </w:t>
            </w:r>
            <w:r w:rsidR="00040317">
              <w:rPr>
                <w:rFonts w:ascii="Roboto" w:hAnsi="Roboto" w:cs="Arial"/>
                <w:sz w:val="18"/>
                <w:szCs w:val="18"/>
                <w:lang w:val="en-GB"/>
              </w:rPr>
              <w:t xml:space="preserve">located </w:t>
            </w:r>
            <w:r w:rsidR="00BB6D1A">
              <w:rPr>
                <w:rFonts w:ascii="Roboto" w:hAnsi="Roboto" w:cs="Arial"/>
                <w:sz w:val="18"/>
                <w:szCs w:val="18"/>
                <w:lang w:val="en-GB"/>
              </w:rPr>
              <w:t>in Serbia</w:t>
            </w:r>
            <w:r w:rsidR="00040317">
              <w:rPr>
                <w:rFonts w:ascii="Roboto" w:hAnsi="Roboto" w:cs="Arial"/>
                <w:sz w:val="18"/>
                <w:szCs w:val="18"/>
                <w:lang w:val="en-GB"/>
              </w:rPr>
              <w:t>.</w:t>
            </w:r>
            <w:r w:rsidR="00BB6D1A">
              <w:rPr>
                <w:rFonts w:ascii="Roboto" w:hAnsi="Roboto" w:cs="Arial"/>
                <w:sz w:val="18"/>
                <w:szCs w:val="18"/>
                <w:lang w:val="en-GB"/>
              </w:rPr>
              <w:t xml:space="preserve"> </w:t>
            </w:r>
          </w:p>
        </w:tc>
        <w:tc>
          <w:tcPr>
            <w:tcW w:w="4253" w:type="dxa"/>
            <w:vAlign w:val="center"/>
          </w:tcPr>
          <w:p w:rsidR="00301346" w:rsidRPr="00034B1D" w:rsidRDefault="00301346" w:rsidP="00787FA3">
            <w:pPr>
              <w:spacing w:before="0" w:after="0"/>
              <w:rPr>
                <w:rFonts w:ascii="Times New Roman" w:hAnsi="Times New Roman"/>
                <w:b/>
                <w:lang w:val="en-GB"/>
              </w:rPr>
            </w:pPr>
          </w:p>
        </w:tc>
        <w:tc>
          <w:tcPr>
            <w:tcW w:w="2835" w:type="dxa"/>
          </w:tcPr>
          <w:p w:rsidR="00301346" w:rsidRPr="00034B1D" w:rsidRDefault="00301346" w:rsidP="00787FA3">
            <w:pPr>
              <w:spacing w:before="0" w:after="0"/>
              <w:rPr>
                <w:rFonts w:ascii="Times New Roman" w:hAnsi="Times New Roman"/>
                <w:b/>
                <w:lang w:val="en-GB"/>
              </w:rPr>
            </w:pPr>
          </w:p>
        </w:tc>
        <w:tc>
          <w:tcPr>
            <w:tcW w:w="1984" w:type="dxa"/>
          </w:tcPr>
          <w:p w:rsidR="00301346" w:rsidRPr="00034B1D" w:rsidRDefault="00301346" w:rsidP="00787FA3">
            <w:pPr>
              <w:tabs>
                <w:tab w:val="left" w:pos="729"/>
              </w:tabs>
              <w:spacing w:before="0" w:after="0"/>
              <w:jc w:val="center"/>
              <w:rPr>
                <w:rFonts w:ascii="Times New Roman" w:hAnsi="Times New Roman"/>
                <w:b/>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265" w:rsidRDefault="00FF2265">
      <w:r>
        <w:separator/>
      </w:r>
    </w:p>
  </w:endnote>
  <w:endnote w:type="continuationSeparator" w:id="1">
    <w:p w:rsidR="00FF2265" w:rsidRDefault="00FF22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6E11A6"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6E11A6" w:rsidRPr="00C4214C">
      <w:rPr>
        <w:rFonts w:ascii="Times New Roman" w:hAnsi="Times New Roman"/>
        <w:sz w:val="18"/>
        <w:szCs w:val="18"/>
      </w:rPr>
      <w:fldChar w:fldCharType="separate"/>
    </w:r>
    <w:r w:rsidR="00040317">
      <w:rPr>
        <w:rFonts w:ascii="Times New Roman" w:hAnsi="Times New Roman"/>
        <w:noProof/>
        <w:sz w:val="18"/>
        <w:szCs w:val="18"/>
        <w:lang w:val="en-GB"/>
      </w:rPr>
      <w:t>2</w:t>
    </w:r>
    <w:r w:rsidR="006E11A6"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6E11A6"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6E11A6" w:rsidRPr="00C4214C">
      <w:rPr>
        <w:rFonts w:ascii="Times New Roman" w:hAnsi="Times New Roman"/>
        <w:sz w:val="18"/>
        <w:szCs w:val="18"/>
      </w:rPr>
      <w:fldChar w:fldCharType="separate"/>
    </w:r>
    <w:r w:rsidR="00040317">
      <w:rPr>
        <w:rFonts w:ascii="Times New Roman" w:hAnsi="Times New Roman"/>
        <w:noProof/>
        <w:sz w:val="18"/>
        <w:szCs w:val="18"/>
        <w:lang w:val="en-GB"/>
      </w:rPr>
      <w:t>10</w:t>
    </w:r>
    <w:r w:rsidR="006E11A6" w:rsidRPr="00C4214C">
      <w:rPr>
        <w:rFonts w:ascii="Times New Roman" w:hAnsi="Times New Roman"/>
        <w:sz w:val="18"/>
        <w:szCs w:val="18"/>
      </w:rPr>
      <w:fldChar w:fldCharType="end"/>
    </w:r>
  </w:p>
  <w:p w:rsidR="00B25580" w:rsidRPr="00C4214C" w:rsidRDefault="006E11A6"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6E11A6"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6E11A6" w:rsidRPr="00C4214C">
      <w:rPr>
        <w:rFonts w:ascii="Times New Roman" w:hAnsi="Times New Roman"/>
        <w:sz w:val="18"/>
        <w:szCs w:val="18"/>
      </w:rPr>
      <w:fldChar w:fldCharType="separate"/>
    </w:r>
    <w:r w:rsidR="00040317">
      <w:rPr>
        <w:rFonts w:ascii="Times New Roman" w:hAnsi="Times New Roman"/>
        <w:noProof/>
        <w:sz w:val="18"/>
        <w:szCs w:val="18"/>
        <w:lang w:val="en-GB"/>
      </w:rPr>
      <w:t>1</w:t>
    </w:r>
    <w:r w:rsidR="006E11A6"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6E11A6"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6E11A6" w:rsidRPr="00C4214C">
      <w:rPr>
        <w:rFonts w:ascii="Times New Roman" w:hAnsi="Times New Roman"/>
        <w:sz w:val="18"/>
        <w:szCs w:val="18"/>
      </w:rPr>
      <w:fldChar w:fldCharType="separate"/>
    </w:r>
    <w:r w:rsidR="00040317">
      <w:rPr>
        <w:rFonts w:ascii="Times New Roman" w:hAnsi="Times New Roman"/>
        <w:noProof/>
        <w:sz w:val="18"/>
        <w:szCs w:val="18"/>
        <w:lang w:val="en-GB"/>
      </w:rPr>
      <w:t>10</w:t>
    </w:r>
    <w:r w:rsidR="006E11A6" w:rsidRPr="00C4214C">
      <w:rPr>
        <w:rFonts w:ascii="Times New Roman" w:hAnsi="Times New Roman"/>
        <w:sz w:val="18"/>
        <w:szCs w:val="18"/>
      </w:rPr>
      <w:fldChar w:fldCharType="end"/>
    </w:r>
  </w:p>
  <w:p w:rsidR="0030381F" w:rsidRPr="009F1BCE" w:rsidRDefault="006E11A6"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265" w:rsidRDefault="00FF2265">
      <w:r>
        <w:separator/>
      </w:r>
    </w:p>
  </w:footnote>
  <w:footnote w:type="continuationSeparator" w:id="1">
    <w:p w:rsidR="00FF2265" w:rsidRDefault="00FF2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F73C1"/>
    <w:multiLevelType w:val="hybridMultilevel"/>
    <w:tmpl w:val="8DE2B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10"/>
  </w:num>
  <w:num w:numId="5">
    <w:abstractNumId w:val="19"/>
  </w:num>
  <w:num w:numId="6">
    <w:abstractNumId w:val="16"/>
  </w:num>
  <w:num w:numId="7">
    <w:abstractNumId w:val="2"/>
  </w:num>
  <w:num w:numId="8">
    <w:abstractNumId w:val="4"/>
  </w:num>
  <w:num w:numId="9">
    <w:abstractNumId w:val="12"/>
  </w:num>
  <w:num w:numId="10">
    <w:abstractNumId w:val="3"/>
  </w:num>
  <w:num w:numId="11">
    <w:abstractNumId w:val="15"/>
  </w:num>
  <w:num w:numId="12">
    <w:abstractNumId w:val="11"/>
  </w:num>
  <w:num w:numId="13">
    <w:abstractNumId w:val="17"/>
  </w:num>
  <w:num w:numId="14">
    <w:abstractNumId w:val="9"/>
  </w:num>
  <w:num w:numId="15">
    <w:abstractNumId w:val="1"/>
  </w:num>
  <w:num w:numId="16">
    <w:abstractNumId w:val="13"/>
  </w:num>
  <w:num w:numId="17">
    <w:abstractNumId w:val="14"/>
  </w:num>
  <w:num w:numId="18">
    <w:abstractNumId w:val="6"/>
  </w:num>
  <w:num w:numId="19">
    <w:abstractNumId w:val="21"/>
  </w:num>
  <w:num w:numId="20">
    <w:abstractNumId w:val="8"/>
  </w:num>
  <w:num w:numId="21">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7826"/>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4694"/>
    <w:rsid w:val="00034B1D"/>
    <w:rsid w:val="00040317"/>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286D"/>
    <w:rsid w:val="000A0AB5"/>
    <w:rsid w:val="000A7A2C"/>
    <w:rsid w:val="000B1236"/>
    <w:rsid w:val="000B6140"/>
    <w:rsid w:val="000C4AE6"/>
    <w:rsid w:val="000C5D91"/>
    <w:rsid w:val="000D24E3"/>
    <w:rsid w:val="000D2B44"/>
    <w:rsid w:val="000D40DB"/>
    <w:rsid w:val="000E0A6F"/>
    <w:rsid w:val="000E7B75"/>
    <w:rsid w:val="000F0BBD"/>
    <w:rsid w:val="000F3878"/>
    <w:rsid w:val="000F56D4"/>
    <w:rsid w:val="000F5F5F"/>
    <w:rsid w:val="00100E01"/>
    <w:rsid w:val="00103348"/>
    <w:rsid w:val="00103913"/>
    <w:rsid w:val="00104DB7"/>
    <w:rsid w:val="001066C1"/>
    <w:rsid w:val="00111B28"/>
    <w:rsid w:val="00111DF7"/>
    <w:rsid w:val="00115916"/>
    <w:rsid w:val="00120421"/>
    <w:rsid w:val="0013029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22CE"/>
    <w:rsid w:val="001A35E9"/>
    <w:rsid w:val="001A3CB9"/>
    <w:rsid w:val="001B5454"/>
    <w:rsid w:val="001B726D"/>
    <w:rsid w:val="001D0532"/>
    <w:rsid w:val="001E0D05"/>
    <w:rsid w:val="001E38F8"/>
    <w:rsid w:val="001E4648"/>
    <w:rsid w:val="001F5421"/>
    <w:rsid w:val="0020058B"/>
    <w:rsid w:val="00202387"/>
    <w:rsid w:val="002045F7"/>
    <w:rsid w:val="0020523B"/>
    <w:rsid w:val="00211E0F"/>
    <w:rsid w:val="00216F0D"/>
    <w:rsid w:val="002209F1"/>
    <w:rsid w:val="00220BF7"/>
    <w:rsid w:val="00224C44"/>
    <w:rsid w:val="00232817"/>
    <w:rsid w:val="00235883"/>
    <w:rsid w:val="002426D3"/>
    <w:rsid w:val="002442B7"/>
    <w:rsid w:val="0024651A"/>
    <w:rsid w:val="002560BB"/>
    <w:rsid w:val="002561C8"/>
    <w:rsid w:val="0026512B"/>
    <w:rsid w:val="0026542C"/>
    <w:rsid w:val="00271700"/>
    <w:rsid w:val="002732BE"/>
    <w:rsid w:val="0028364A"/>
    <w:rsid w:val="002903F4"/>
    <w:rsid w:val="00294190"/>
    <w:rsid w:val="002A0041"/>
    <w:rsid w:val="002B0798"/>
    <w:rsid w:val="002B5EEB"/>
    <w:rsid w:val="002B6401"/>
    <w:rsid w:val="002C649A"/>
    <w:rsid w:val="002D2FC0"/>
    <w:rsid w:val="002E2007"/>
    <w:rsid w:val="002F1222"/>
    <w:rsid w:val="00301346"/>
    <w:rsid w:val="0030264D"/>
    <w:rsid w:val="0030325F"/>
    <w:rsid w:val="0030381F"/>
    <w:rsid w:val="00320790"/>
    <w:rsid w:val="00322263"/>
    <w:rsid w:val="003270B4"/>
    <w:rsid w:val="003308C6"/>
    <w:rsid w:val="003409B8"/>
    <w:rsid w:val="00347B7E"/>
    <w:rsid w:val="003502E9"/>
    <w:rsid w:val="00350FFE"/>
    <w:rsid w:val="00351351"/>
    <w:rsid w:val="00360344"/>
    <w:rsid w:val="003613D2"/>
    <w:rsid w:val="0036173C"/>
    <w:rsid w:val="00362E9B"/>
    <w:rsid w:val="00371851"/>
    <w:rsid w:val="00371F01"/>
    <w:rsid w:val="003721AD"/>
    <w:rsid w:val="00383DDF"/>
    <w:rsid w:val="00384BAB"/>
    <w:rsid w:val="003852D2"/>
    <w:rsid w:val="00387C56"/>
    <w:rsid w:val="00396F1B"/>
    <w:rsid w:val="003B56E5"/>
    <w:rsid w:val="003C3827"/>
    <w:rsid w:val="003D2C17"/>
    <w:rsid w:val="003D3CAA"/>
    <w:rsid w:val="003D4D29"/>
    <w:rsid w:val="003D7611"/>
    <w:rsid w:val="003F2FA4"/>
    <w:rsid w:val="003F3B51"/>
    <w:rsid w:val="003F7DB7"/>
    <w:rsid w:val="0040221E"/>
    <w:rsid w:val="00413A37"/>
    <w:rsid w:val="00413B78"/>
    <w:rsid w:val="00420666"/>
    <w:rsid w:val="00426276"/>
    <w:rsid w:val="004300D4"/>
    <w:rsid w:val="004316F0"/>
    <w:rsid w:val="004554CB"/>
    <w:rsid w:val="004775D2"/>
    <w:rsid w:val="00477697"/>
    <w:rsid w:val="00483E26"/>
    <w:rsid w:val="00496BB4"/>
    <w:rsid w:val="004A7ED9"/>
    <w:rsid w:val="004C35B5"/>
    <w:rsid w:val="004C73B6"/>
    <w:rsid w:val="004D0651"/>
    <w:rsid w:val="004D2FD8"/>
    <w:rsid w:val="004F13A1"/>
    <w:rsid w:val="004F5C57"/>
    <w:rsid w:val="00501FF0"/>
    <w:rsid w:val="005108FD"/>
    <w:rsid w:val="005235B7"/>
    <w:rsid w:val="00525E85"/>
    <w:rsid w:val="005262C0"/>
    <w:rsid w:val="00535826"/>
    <w:rsid w:val="00536B4A"/>
    <w:rsid w:val="00540384"/>
    <w:rsid w:val="00543F1F"/>
    <w:rsid w:val="00550A27"/>
    <w:rsid w:val="00575CB0"/>
    <w:rsid w:val="00591F23"/>
    <w:rsid w:val="00593550"/>
    <w:rsid w:val="005B2018"/>
    <w:rsid w:val="005C0EA1"/>
    <w:rsid w:val="005C4176"/>
    <w:rsid w:val="005D0799"/>
    <w:rsid w:val="005D2116"/>
    <w:rsid w:val="005D2717"/>
    <w:rsid w:val="005D3833"/>
    <w:rsid w:val="005D571C"/>
    <w:rsid w:val="005F3C51"/>
    <w:rsid w:val="005F62D0"/>
    <w:rsid w:val="006112FD"/>
    <w:rsid w:val="0061746C"/>
    <w:rsid w:val="00622D13"/>
    <w:rsid w:val="006311FE"/>
    <w:rsid w:val="00633829"/>
    <w:rsid w:val="0063704A"/>
    <w:rsid w:val="006408AC"/>
    <w:rsid w:val="0066519D"/>
    <w:rsid w:val="00670C3D"/>
    <w:rsid w:val="00672C5B"/>
    <w:rsid w:val="006774BD"/>
    <w:rsid w:val="00677500"/>
    <w:rsid w:val="0068247E"/>
    <w:rsid w:val="00684176"/>
    <w:rsid w:val="006917B2"/>
    <w:rsid w:val="00694D46"/>
    <w:rsid w:val="00696641"/>
    <w:rsid w:val="006A51C8"/>
    <w:rsid w:val="006B0AB1"/>
    <w:rsid w:val="006B494B"/>
    <w:rsid w:val="006B5A0E"/>
    <w:rsid w:val="006C2F05"/>
    <w:rsid w:val="006C36A4"/>
    <w:rsid w:val="006D4FEC"/>
    <w:rsid w:val="006E11A6"/>
    <w:rsid w:val="006E1D93"/>
    <w:rsid w:val="006E56FD"/>
    <w:rsid w:val="006E6880"/>
    <w:rsid w:val="006F38FA"/>
    <w:rsid w:val="00702D85"/>
    <w:rsid w:val="00711C72"/>
    <w:rsid w:val="0071747A"/>
    <w:rsid w:val="007247D6"/>
    <w:rsid w:val="0073450F"/>
    <w:rsid w:val="0073688B"/>
    <w:rsid w:val="007378D0"/>
    <w:rsid w:val="0075384B"/>
    <w:rsid w:val="00777E99"/>
    <w:rsid w:val="0078178B"/>
    <w:rsid w:val="00787FA3"/>
    <w:rsid w:val="00792A1B"/>
    <w:rsid w:val="007A1891"/>
    <w:rsid w:val="007B089C"/>
    <w:rsid w:val="007B2779"/>
    <w:rsid w:val="007B65DB"/>
    <w:rsid w:val="007C0BDD"/>
    <w:rsid w:val="007C1656"/>
    <w:rsid w:val="007C75E0"/>
    <w:rsid w:val="007D228F"/>
    <w:rsid w:val="007D2F3D"/>
    <w:rsid w:val="007D5FA2"/>
    <w:rsid w:val="007E3D5F"/>
    <w:rsid w:val="007E53F9"/>
    <w:rsid w:val="007F24F7"/>
    <w:rsid w:val="007F3B14"/>
    <w:rsid w:val="00806CE0"/>
    <w:rsid w:val="00811F58"/>
    <w:rsid w:val="00813C1D"/>
    <w:rsid w:val="00822CBC"/>
    <w:rsid w:val="00823D5E"/>
    <w:rsid w:val="00832665"/>
    <w:rsid w:val="008518FD"/>
    <w:rsid w:val="00853F9D"/>
    <w:rsid w:val="008552E8"/>
    <w:rsid w:val="0085667F"/>
    <w:rsid w:val="00857782"/>
    <w:rsid w:val="008617F3"/>
    <w:rsid w:val="008766DD"/>
    <w:rsid w:val="008808CB"/>
    <w:rsid w:val="00882B76"/>
    <w:rsid w:val="008859E6"/>
    <w:rsid w:val="00891666"/>
    <w:rsid w:val="008A39B7"/>
    <w:rsid w:val="008B5A9D"/>
    <w:rsid w:val="008C371A"/>
    <w:rsid w:val="008D4F38"/>
    <w:rsid w:val="008D74E4"/>
    <w:rsid w:val="008E40E2"/>
    <w:rsid w:val="008F08DE"/>
    <w:rsid w:val="008F198A"/>
    <w:rsid w:val="009006BC"/>
    <w:rsid w:val="0090327A"/>
    <w:rsid w:val="00903849"/>
    <w:rsid w:val="009074C9"/>
    <w:rsid w:val="00920A51"/>
    <w:rsid w:val="00922542"/>
    <w:rsid w:val="0093582A"/>
    <w:rsid w:val="00937D15"/>
    <w:rsid w:val="0094670B"/>
    <w:rsid w:val="00955876"/>
    <w:rsid w:val="00971EBD"/>
    <w:rsid w:val="00976745"/>
    <w:rsid w:val="0097727A"/>
    <w:rsid w:val="00980A42"/>
    <w:rsid w:val="00984864"/>
    <w:rsid w:val="009849DB"/>
    <w:rsid w:val="009976B3"/>
    <w:rsid w:val="009A03DA"/>
    <w:rsid w:val="009A3792"/>
    <w:rsid w:val="009B0CF1"/>
    <w:rsid w:val="009B2F1F"/>
    <w:rsid w:val="009B422E"/>
    <w:rsid w:val="009B4D6F"/>
    <w:rsid w:val="009C0E86"/>
    <w:rsid w:val="009C359E"/>
    <w:rsid w:val="009D2938"/>
    <w:rsid w:val="009E6BB7"/>
    <w:rsid w:val="009F1BCE"/>
    <w:rsid w:val="00A039CA"/>
    <w:rsid w:val="00A23B6E"/>
    <w:rsid w:val="00A279FE"/>
    <w:rsid w:val="00A47856"/>
    <w:rsid w:val="00A512C9"/>
    <w:rsid w:val="00A538CE"/>
    <w:rsid w:val="00A539E4"/>
    <w:rsid w:val="00A5762A"/>
    <w:rsid w:val="00A57B88"/>
    <w:rsid w:val="00A62073"/>
    <w:rsid w:val="00A63E3C"/>
    <w:rsid w:val="00A75650"/>
    <w:rsid w:val="00A7693B"/>
    <w:rsid w:val="00AA24A4"/>
    <w:rsid w:val="00AA3847"/>
    <w:rsid w:val="00AA4E3B"/>
    <w:rsid w:val="00AB29A9"/>
    <w:rsid w:val="00AB66A5"/>
    <w:rsid w:val="00AC3381"/>
    <w:rsid w:val="00AC7636"/>
    <w:rsid w:val="00AD1B8E"/>
    <w:rsid w:val="00AD3FB8"/>
    <w:rsid w:val="00AD69DC"/>
    <w:rsid w:val="00AE6600"/>
    <w:rsid w:val="00AE7D13"/>
    <w:rsid w:val="00AF4052"/>
    <w:rsid w:val="00B07102"/>
    <w:rsid w:val="00B1165D"/>
    <w:rsid w:val="00B148C1"/>
    <w:rsid w:val="00B25580"/>
    <w:rsid w:val="00B277E4"/>
    <w:rsid w:val="00B3168E"/>
    <w:rsid w:val="00B428E1"/>
    <w:rsid w:val="00B44DC5"/>
    <w:rsid w:val="00B450B0"/>
    <w:rsid w:val="00B4772C"/>
    <w:rsid w:val="00B60DC7"/>
    <w:rsid w:val="00B63280"/>
    <w:rsid w:val="00B70C0E"/>
    <w:rsid w:val="00B80DE8"/>
    <w:rsid w:val="00B90C14"/>
    <w:rsid w:val="00B9691D"/>
    <w:rsid w:val="00BB2512"/>
    <w:rsid w:val="00BB548F"/>
    <w:rsid w:val="00BB56D3"/>
    <w:rsid w:val="00BB6D1A"/>
    <w:rsid w:val="00BC287D"/>
    <w:rsid w:val="00BC6222"/>
    <w:rsid w:val="00BD201F"/>
    <w:rsid w:val="00BD3371"/>
    <w:rsid w:val="00BD43E0"/>
    <w:rsid w:val="00BE33D4"/>
    <w:rsid w:val="00BE41A9"/>
    <w:rsid w:val="00BE5BAB"/>
    <w:rsid w:val="00BF0D20"/>
    <w:rsid w:val="00BF7D14"/>
    <w:rsid w:val="00C0314A"/>
    <w:rsid w:val="00C12AF0"/>
    <w:rsid w:val="00C13C29"/>
    <w:rsid w:val="00C17310"/>
    <w:rsid w:val="00C23B17"/>
    <w:rsid w:val="00C25F84"/>
    <w:rsid w:val="00C302E1"/>
    <w:rsid w:val="00C3235B"/>
    <w:rsid w:val="00C34C6B"/>
    <w:rsid w:val="00C34E40"/>
    <w:rsid w:val="00C36B04"/>
    <w:rsid w:val="00C4214C"/>
    <w:rsid w:val="00C42256"/>
    <w:rsid w:val="00C4278D"/>
    <w:rsid w:val="00C45052"/>
    <w:rsid w:val="00C55B44"/>
    <w:rsid w:val="00C61312"/>
    <w:rsid w:val="00C720C8"/>
    <w:rsid w:val="00C75CCE"/>
    <w:rsid w:val="00C92434"/>
    <w:rsid w:val="00C92864"/>
    <w:rsid w:val="00CA1354"/>
    <w:rsid w:val="00CA51DC"/>
    <w:rsid w:val="00CA6C68"/>
    <w:rsid w:val="00CC7DE2"/>
    <w:rsid w:val="00CD7F25"/>
    <w:rsid w:val="00CE1FDE"/>
    <w:rsid w:val="00CF6CFA"/>
    <w:rsid w:val="00CF7AAC"/>
    <w:rsid w:val="00D10EF9"/>
    <w:rsid w:val="00D12774"/>
    <w:rsid w:val="00D17D73"/>
    <w:rsid w:val="00D24893"/>
    <w:rsid w:val="00D43612"/>
    <w:rsid w:val="00D43C88"/>
    <w:rsid w:val="00D52027"/>
    <w:rsid w:val="00D52CBF"/>
    <w:rsid w:val="00D576CA"/>
    <w:rsid w:val="00D66F04"/>
    <w:rsid w:val="00D75213"/>
    <w:rsid w:val="00D83D1B"/>
    <w:rsid w:val="00D931D8"/>
    <w:rsid w:val="00D979C6"/>
    <w:rsid w:val="00DA4AB8"/>
    <w:rsid w:val="00DB3C0F"/>
    <w:rsid w:val="00DC0120"/>
    <w:rsid w:val="00DC50E2"/>
    <w:rsid w:val="00DC54A0"/>
    <w:rsid w:val="00DC6C9C"/>
    <w:rsid w:val="00DD0624"/>
    <w:rsid w:val="00DD1BEE"/>
    <w:rsid w:val="00DD63F4"/>
    <w:rsid w:val="00DF7327"/>
    <w:rsid w:val="00E076A3"/>
    <w:rsid w:val="00E07FAF"/>
    <w:rsid w:val="00E10CD2"/>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50D"/>
    <w:rsid w:val="00E67C46"/>
    <w:rsid w:val="00E7196B"/>
    <w:rsid w:val="00E730A5"/>
    <w:rsid w:val="00E811F3"/>
    <w:rsid w:val="00E85F91"/>
    <w:rsid w:val="00E91C31"/>
    <w:rsid w:val="00E92A2A"/>
    <w:rsid w:val="00EA4B3D"/>
    <w:rsid w:val="00EB1E06"/>
    <w:rsid w:val="00EB4039"/>
    <w:rsid w:val="00EB797F"/>
    <w:rsid w:val="00EC33E4"/>
    <w:rsid w:val="00ED531E"/>
    <w:rsid w:val="00EE0C29"/>
    <w:rsid w:val="00EE0ED9"/>
    <w:rsid w:val="00EE2E55"/>
    <w:rsid w:val="00EE6677"/>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658F3"/>
    <w:rsid w:val="00F7117E"/>
    <w:rsid w:val="00F718CA"/>
    <w:rsid w:val="00F8016B"/>
    <w:rsid w:val="00F804E1"/>
    <w:rsid w:val="00F87F88"/>
    <w:rsid w:val="00F90A9F"/>
    <w:rsid w:val="00F912B0"/>
    <w:rsid w:val="00F91DF6"/>
    <w:rsid w:val="00F962E3"/>
    <w:rsid w:val="00FA1CFF"/>
    <w:rsid w:val="00FA35AE"/>
    <w:rsid w:val="00FA3F66"/>
    <w:rsid w:val="00FB3374"/>
    <w:rsid w:val="00FB67DE"/>
    <w:rsid w:val="00FD6C3B"/>
    <w:rsid w:val="00FD6CB9"/>
    <w:rsid w:val="00FE3081"/>
    <w:rsid w:val="00FE3E3B"/>
    <w:rsid w:val="00FE5DFC"/>
    <w:rsid w:val="00FF22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s>
</file>

<file path=word/webSettings.xml><?xml version="1.0" encoding="utf-8"?>
<w:webSettings xmlns:r="http://schemas.openxmlformats.org/officeDocument/2006/relationships" xmlns:w="http://schemas.openxmlformats.org/wordprocessingml/2006/main">
  <w:divs>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10</Pages>
  <Words>1278</Words>
  <Characters>7289</Characters>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2012-09-24T10:13:00Z</cp:lastPrinted>
  <dcterms:created xsi:type="dcterms:W3CDTF">2018-12-18T11:40:00Z</dcterms:created>
  <dcterms:modified xsi:type="dcterms:W3CDTF">2026-05-14T08:57:00Z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